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3A" w:rsidRDefault="0010203A" w:rsidP="0010203A">
      <w:pPr>
        <w:pStyle w:val="a5"/>
        <w:spacing w:before="0" w:beforeAutospacing="0" w:after="0" w:afterAutospacing="0"/>
      </w:pPr>
      <w:r w:rsidRPr="0010203A">
        <w:t>Согласие на обработку персональных данных</w:t>
      </w:r>
    </w:p>
    <w:p w:rsidR="0010203A" w:rsidRPr="0010203A" w:rsidRDefault="0010203A" w:rsidP="0010203A">
      <w:pPr>
        <w:pStyle w:val="a5"/>
        <w:spacing w:before="0" w:beforeAutospacing="0" w:after="0" w:afterAutospacing="0"/>
      </w:pPr>
      <w:bookmarkStart w:id="0" w:name="_GoBack"/>
      <w:bookmarkEnd w:id="0"/>
    </w:p>
    <w:p w:rsidR="0010203A" w:rsidRDefault="0010203A" w:rsidP="00102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Пользователь, оставляя заявку на сайте или подписываясь на оповещения об информации по адресу http://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._______________________________, обязуется принять Согласие на обработку персональных данных (далее – Согласие).</w:t>
      </w: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Принятием (акцептом) оферты настоящего Согласия является регистрация Пользователя на Сайте или подача заявки 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товара/услуги</w:t>
      </w: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Пользователь дает свое 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203A" w:rsidRPr="0010203A" w:rsidRDefault="0010203A" w:rsidP="001020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</w:t>
      </w:r>
      <w:r w:rsidRPr="0010203A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 xml:space="preserve">наименование </w:t>
      </w:r>
      <w:proofErr w:type="spellStart"/>
      <w:r w:rsidRPr="0010203A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>юр</w:t>
      </w:r>
      <w:proofErr w:type="gramStart"/>
      <w:r w:rsidRPr="0010203A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>.л</w:t>
      </w:r>
      <w:proofErr w:type="gramEnd"/>
      <w:r w:rsidRPr="0010203A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>ица</w:t>
      </w:r>
      <w:proofErr w:type="spellEnd"/>
    </w:p>
    <w:p w:rsidR="0010203A" w:rsidRPr="0010203A" w:rsidRDefault="0010203A" w:rsidP="00102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расположенному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обработку своих персональных данных со следующими условиями:</w:t>
      </w:r>
      <w:proofErr w:type="gramEnd"/>
    </w:p>
    <w:p w:rsidR="0010203A" w:rsidRPr="0010203A" w:rsidRDefault="0010203A" w:rsidP="0010203A">
      <w:pPr>
        <w:pStyle w:val="2"/>
      </w:pPr>
      <w:r w:rsidRPr="0010203A">
        <w:t>1. Согласие дается на обработку персональных данных, как без использования средств автоматизации, так и с их использованием.</w:t>
      </w:r>
      <w:r w:rsidRPr="0010203A">
        <w:br/>
        <w:t>2. Согласие дается на обработку следующих персональных данных:</w:t>
      </w:r>
    </w:p>
    <w:p w:rsidR="0010203A" w:rsidRPr="0010203A" w:rsidRDefault="0010203A" w:rsidP="0010203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Отчество;</w:t>
      </w:r>
    </w:p>
    <w:p w:rsidR="0010203A" w:rsidRPr="0010203A" w:rsidRDefault="0010203A" w:rsidP="0010203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телефонов;</w:t>
      </w:r>
    </w:p>
    <w:p w:rsidR="0010203A" w:rsidRPr="0010203A" w:rsidRDefault="0010203A" w:rsidP="0010203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почты;</w:t>
      </w:r>
    </w:p>
    <w:p w:rsidR="0010203A" w:rsidRPr="0010203A" w:rsidRDefault="0010203A" w:rsidP="0010203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проживания.</w:t>
      </w:r>
    </w:p>
    <w:p w:rsidR="0010203A" w:rsidRPr="0010203A" w:rsidRDefault="0010203A" w:rsidP="0010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Персональные данные не относятся к </w:t>
      </w:r>
      <w:proofErr w:type="gramStart"/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</w:t>
      </w:r>
      <w:proofErr w:type="gramEnd"/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03A" w:rsidRDefault="0010203A" w:rsidP="00102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Целью обработки персональных данных является – предост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авление пользователю информации </w:t>
      </w:r>
      <w:r w:rsidRPr="0010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  <w:r w:rsidRPr="0010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Основанием для обработки персональных данных является Ст. 24 Конституции Российской Федерации; ст.6 Федерального закона №152-ФЗ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 федеральные законы и нормативно правовые </w:t>
      </w: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акты.</w:t>
      </w: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обработки с персональными данными будут совершены следующие действия: сбор, запись, систематизацию, накопление, хранение, уточнение (обновление, изменен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ие), извлечение, использование, передачу (распространение, предоставление, </w:t>
      </w: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доступ), </w:t>
      </w:r>
      <w:proofErr w:type="spellStart"/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-чивание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блокирование, удаление, </w:t>
      </w: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уничтожение.</w:t>
      </w: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персональных данных третьим лицам осуществляется на основании установленного законодательства Российской Федерации, договора с участием Пользователя или с согласия Пользователя. </w:t>
      </w:r>
      <w:r w:rsidRPr="0010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рсональных данных третьим лицам </w:t>
      </w:r>
      <w:r w:rsidRPr="0010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осуществляется.</w:t>
      </w: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Персональные данные обрабатываются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</w:t>
      </w:r>
    </w:p>
    <w:p w:rsidR="0010203A" w:rsidRDefault="0010203A" w:rsidP="00102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10203A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 xml:space="preserve">наименование </w:t>
      </w:r>
      <w:proofErr w:type="spellStart"/>
      <w:r w:rsidRPr="0010203A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>юр</w:t>
      </w:r>
      <w:proofErr w:type="gramStart"/>
      <w:r w:rsidRPr="0010203A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>.л</w:t>
      </w:r>
      <w:proofErr w:type="gramEnd"/>
      <w:r w:rsidRPr="0010203A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>ица</w:t>
      </w:r>
      <w:proofErr w:type="spellEnd"/>
    </w:p>
    <w:p w:rsidR="0010203A" w:rsidRDefault="0010203A" w:rsidP="00102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 Хранение персональных данных осуществляется согласно Федеральному закону №125-ФЗ «Об архивном деле в Российской Федерации» и иным нормативно правовым актам в области архивного дела и архивного хранения.</w:t>
      </w: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Согласие может быть отозвано Пользователем, путем направления письменного заявления представителю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электронный адрес </w:t>
      </w:r>
    </w:p>
    <w:p w:rsidR="0010203A" w:rsidRDefault="0010203A" w:rsidP="00102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</w:t>
      </w:r>
      <w:r w:rsidRPr="0010203A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 xml:space="preserve">наименование </w:t>
      </w:r>
      <w:proofErr w:type="spellStart"/>
      <w:r w:rsidRPr="0010203A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>юр</w:t>
      </w:r>
      <w:proofErr w:type="gramStart"/>
      <w:r w:rsidRPr="0010203A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>.л</w:t>
      </w:r>
      <w:proofErr w:type="gramEnd"/>
      <w:r w:rsidRPr="0010203A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>ица</w:t>
      </w:r>
      <w:proofErr w:type="spellEnd"/>
    </w:p>
    <w:p w:rsidR="0010203A" w:rsidRPr="0010203A" w:rsidRDefault="0010203A" w:rsidP="00102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____________________________________.</w:t>
      </w:r>
      <w:r w:rsidRPr="0010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Настоящее согласие действует все время до момента прекращения обработки персональных данных, указанных в п.8 и п.9 данного Согласия.</w:t>
      </w:r>
    </w:p>
    <w:p w:rsidR="004C0219" w:rsidRDefault="004C0219" w:rsidP="0010203A">
      <w:pPr>
        <w:spacing w:after="0"/>
      </w:pPr>
    </w:p>
    <w:sectPr w:rsidR="004C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11AB"/>
    <w:multiLevelType w:val="multilevel"/>
    <w:tmpl w:val="DC74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72"/>
    <w:rsid w:val="0010203A"/>
    <w:rsid w:val="004C0219"/>
    <w:rsid w:val="0098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03A"/>
    <w:rPr>
      <w:b/>
      <w:bCs/>
    </w:rPr>
  </w:style>
  <w:style w:type="character" w:customStyle="1" w:styleId="bzhh9g4c9">
    <w:name w:val="bzhh9g4c9"/>
    <w:basedOn w:val="a0"/>
    <w:rsid w:val="0010203A"/>
  </w:style>
  <w:style w:type="paragraph" w:styleId="a5">
    <w:name w:val="Body Text"/>
    <w:basedOn w:val="a"/>
    <w:link w:val="a6"/>
    <w:uiPriority w:val="99"/>
    <w:unhideWhenUsed/>
    <w:rsid w:val="0010203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02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unhideWhenUsed/>
    <w:rsid w:val="0010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20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03A"/>
    <w:rPr>
      <w:b/>
      <w:bCs/>
    </w:rPr>
  </w:style>
  <w:style w:type="character" w:customStyle="1" w:styleId="bzhh9g4c9">
    <w:name w:val="bzhh9g4c9"/>
    <w:basedOn w:val="a0"/>
    <w:rsid w:val="0010203A"/>
  </w:style>
  <w:style w:type="paragraph" w:styleId="a5">
    <w:name w:val="Body Text"/>
    <w:basedOn w:val="a"/>
    <w:link w:val="a6"/>
    <w:uiPriority w:val="99"/>
    <w:unhideWhenUsed/>
    <w:rsid w:val="0010203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02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unhideWhenUsed/>
    <w:rsid w:val="0010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20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Polonium</dc:creator>
  <cp:keywords/>
  <dc:description/>
  <cp:lastModifiedBy>Dell Polonium</cp:lastModifiedBy>
  <cp:revision>2</cp:revision>
  <dcterms:created xsi:type="dcterms:W3CDTF">2014-09-16T10:42:00Z</dcterms:created>
  <dcterms:modified xsi:type="dcterms:W3CDTF">2014-09-16T10:50:00Z</dcterms:modified>
</cp:coreProperties>
</file>